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58"/>
      </w:tblGrid>
      <w:tr w:rsidR="00330DF2" w:rsidRPr="00330DF2" w:rsidTr="00330D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30" w:type="dxa"/>
              <w:left w:w="369" w:type="dxa"/>
              <w:bottom w:w="0" w:type="dxa"/>
              <w:right w:w="334" w:type="dxa"/>
            </w:tcMar>
            <w:hideMark/>
          </w:tcPr>
          <w:p w:rsidR="00330DF2" w:rsidRPr="00330DF2" w:rsidRDefault="00330DF2" w:rsidP="00330DF2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202731"/>
                <w:kern w:val="36"/>
                <w:sz w:val="28"/>
                <w:szCs w:val="28"/>
                <w:lang w:eastAsia="ru-RU"/>
              </w:rPr>
            </w:pPr>
            <w:r w:rsidRPr="00330DF2">
              <w:rPr>
                <w:rFonts w:ascii="Times New Roman" w:eastAsia="Times New Roman" w:hAnsi="Times New Roman" w:cs="Times New Roman"/>
                <w:b/>
                <w:bCs/>
                <w:caps/>
                <w:color w:val="202731"/>
                <w:kern w:val="36"/>
                <w:sz w:val="28"/>
                <w:szCs w:val="28"/>
                <w:lang w:eastAsia="ru-RU"/>
              </w:rPr>
              <w:t>Нарушения на ЕГЭ</w:t>
            </w:r>
          </w:p>
          <w:p w:rsidR="00330DF2" w:rsidRDefault="00330DF2" w:rsidP="00330D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</w:p>
          <w:p w:rsidR="00330DF2" w:rsidRPr="00330DF2" w:rsidRDefault="00330DF2" w:rsidP="00330D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330DF2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 xml:space="preserve">За нарушение установленного законодательства РФ в области образования, Порядка проведения государственной итоговой аттестации, в том числе в форме ЕГЭ,  кодексом РФ «Об административных правонарушениях» предусмотрены административная  ответственность граждан и должностных лиц, привлекаемых к проведению ЕГЭ, а также формы административного наказания, административные штрафы для граждан и должностных лиц, дисквалификация для должностных лиц (п.4, ст.19.30 Кодекса  РФ «Об административных правонарушениях»). </w:t>
            </w:r>
          </w:p>
          <w:p w:rsidR="00330DF2" w:rsidRDefault="00330DF2" w:rsidP="00330D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</w:p>
          <w:p w:rsidR="00330DF2" w:rsidRPr="00330DF2" w:rsidRDefault="00330DF2" w:rsidP="00330D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330DF2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Административные штрафы:</w:t>
            </w:r>
          </w:p>
          <w:p w:rsidR="00330DF2" w:rsidRPr="00330DF2" w:rsidRDefault="00330DF2" w:rsidP="00330DF2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330DF2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 xml:space="preserve">на граждан в размере от 3000 руб. до 5000 руб.; </w:t>
            </w:r>
          </w:p>
          <w:p w:rsidR="00330DF2" w:rsidRPr="00330DF2" w:rsidRDefault="00330DF2" w:rsidP="00330DF2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330DF2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 xml:space="preserve">на должностных лиц от 20000 руб. до 40000 руб.; </w:t>
            </w:r>
          </w:p>
          <w:p w:rsidR="00330DF2" w:rsidRPr="00330DF2" w:rsidRDefault="00330DF2" w:rsidP="00330DF2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330DF2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на юридических лиц от 50000 руб. до 200000 руб.</w:t>
            </w:r>
          </w:p>
          <w:p w:rsidR="00330DF2" w:rsidRDefault="00330DF2" w:rsidP="00330D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262D"/>
                <w:sz w:val="28"/>
                <w:szCs w:val="28"/>
                <w:lang w:eastAsia="ru-RU"/>
              </w:rPr>
            </w:pPr>
          </w:p>
          <w:p w:rsidR="00330DF2" w:rsidRPr="00330DF2" w:rsidRDefault="00330DF2" w:rsidP="00330D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330D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262D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330D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262D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330D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262D"/>
                <w:sz w:val="28"/>
                <w:szCs w:val="28"/>
                <w:lang w:eastAsia="ru-RU"/>
              </w:rPr>
              <w:t xml:space="preserve"> России №1400 от 26.12.2013 «Об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  <w:p w:rsidR="00330DF2" w:rsidRDefault="00330DF2" w:rsidP="00330D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</w:p>
          <w:p w:rsidR="00330DF2" w:rsidRPr="00330DF2" w:rsidRDefault="00330DF2" w:rsidP="00330D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330DF2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45. Лица, допустившие нарушение установленного порядка проведения ГИА, удаляются с экзамена. Для этого организаторы, руководитель ППЭ или общественные наблюдатели приглашают членов ГЭК, которые составляют акт об удалении с экзамена и удаляют лиц, нарушивших устанавливаемый порядок проведения ГИА, из ППЭ.</w:t>
            </w:r>
          </w:p>
          <w:p w:rsidR="00330DF2" w:rsidRDefault="00330DF2" w:rsidP="00330D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</w:p>
          <w:p w:rsidR="00330DF2" w:rsidRPr="00330DF2" w:rsidRDefault="00330DF2" w:rsidP="00330D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330DF2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За нарушение порядка проведения ЕГЭ:</w:t>
            </w:r>
          </w:p>
          <w:p w:rsidR="00330DF2" w:rsidRPr="00330DF2" w:rsidRDefault="00330DF2" w:rsidP="00330D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</w:p>
          <w:p w:rsidR="00330DF2" w:rsidRPr="00330DF2" w:rsidRDefault="00330DF2" w:rsidP="00330DF2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330DF2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 xml:space="preserve">удаление участника ЕГЭ из ППЭ; </w:t>
            </w:r>
          </w:p>
          <w:p w:rsidR="00330DF2" w:rsidRPr="00330DF2" w:rsidRDefault="00330DF2" w:rsidP="00330DF2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330DF2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 xml:space="preserve">аннулирование результатов; </w:t>
            </w:r>
          </w:p>
          <w:p w:rsidR="00330DF2" w:rsidRPr="00330DF2" w:rsidRDefault="00330DF2" w:rsidP="00330DF2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330DF2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>штраф.</w:t>
            </w:r>
          </w:p>
          <w:p w:rsidR="00330DF2" w:rsidRPr="00330DF2" w:rsidRDefault="00330DF2" w:rsidP="00330DF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</w:pPr>
            <w:r w:rsidRPr="00330DF2"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  <w:lang w:eastAsia="ru-RU"/>
              </w:rPr>
              <w:t xml:space="preserve">Во всех случаях участники ЕГЭ, нарушившие порядок, удаляются с экзаменов без права пересдачи в текущем году. </w:t>
            </w:r>
          </w:p>
        </w:tc>
      </w:tr>
    </w:tbl>
    <w:p w:rsidR="0036703E" w:rsidRPr="00330DF2" w:rsidRDefault="0036703E" w:rsidP="00330D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703E" w:rsidRPr="00330DF2" w:rsidSect="0036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26B9"/>
    <w:multiLevelType w:val="multilevel"/>
    <w:tmpl w:val="8CC0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43943"/>
    <w:multiLevelType w:val="multilevel"/>
    <w:tmpl w:val="EB6E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0DF2"/>
    <w:rsid w:val="00330DF2"/>
    <w:rsid w:val="0036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3E"/>
  </w:style>
  <w:style w:type="paragraph" w:styleId="1">
    <w:name w:val="heading 1"/>
    <w:basedOn w:val="a"/>
    <w:link w:val="10"/>
    <w:uiPriority w:val="9"/>
    <w:qFormat/>
    <w:rsid w:val="00330DF2"/>
    <w:pPr>
      <w:spacing w:before="100" w:beforeAutospacing="1" w:after="100" w:afterAutospacing="1" w:line="230" w:lineRule="atLeast"/>
      <w:outlineLvl w:val="0"/>
    </w:pPr>
    <w:rPr>
      <w:rFonts w:ascii="Calibri" w:eastAsia="Times New Roman" w:hAnsi="Calibri" w:cs="Times New Roman"/>
      <w:b/>
      <w:bCs/>
      <w:color w:val="202731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DF2"/>
    <w:rPr>
      <w:rFonts w:ascii="Calibri" w:eastAsia="Times New Roman" w:hAnsi="Calibri" w:cs="Times New Roman"/>
      <w:b/>
      <w:bCs/>
      <w:color w:val="202731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izvekova</dc:creator>
  <cp:keywords/>
  <dc:description/>
  <cp:lastModifiedBy>izvekova</cp:lastModifiedBy>
  <cp:revision>2</cp:revision>
  <dcterms:created xsi:type="dcterms:W3CDTF">2018-12-27T05:19:00Z</dcterms:created>
  <dcterms:modified xsi:type="dcterms:W3CDTF">2018-12-27T05:21:00Z</dcterms:modified>
</cp:coreProperties>
</file>